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85" w:type="dxa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087"/>
        <w:gridCol w:w="11298"/>
      </w:tblGrid>
      <w:tr w:rsidR="00AF58D5" w:rsidTr="00AF58D5">
        <w:trPr>
          <w:jc w:val="center"/>
        </w:trPr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1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keepNext/>
              <w:spacing w:line="244" w:lineRule="auto"/>
              <w:outlineLvl w:val="0"/>
              <w:rPr>
                <w:rFonts w:ascii="Times New Roman" w:hAnsi="Times New Roman" w:cs="Times New Roman"/>
                <w:b/>
                <w:bCs/>
              </w:rPr>
            </w:pPr>
            <w:bookmarkStart w:id="0" w:name="_Toc302983644"/>
            <w:bookmarkEnd w:id="0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К. И. Чуковский</w:t>
            </w:r>
            <w:r>
              <w:rPr>
                <w:rFonts w:ascii="Times New Roman" w:hAnsi="Times New Roman" w:cs="Times New Roman"/>
                <w:b/>
                <w:bCs/>
              </w:rPr>
              <w:t>. Телефон</w:t>
            </w:r>
          </w:p>
        </w:tc>
      </w:tr>
      <w:tr w:rsidR="00AF58D5" w:rsidTr="00AF58D5">
        <w:trPr>
          <w:jc w:val="center"/>
        </w:trPr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 цель</w:t>
            </w:r>
          </w:p>
        </w:tc>
        <w:tc>
          <w:tcPr>
            <w:tcW w:w="1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hd w:val="clear" w:color="auto" w:fill="FFFFFF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ознакомления учащихся с жизнью и творчеством К. И. Чуковского, его произведением, совершенствования навыков выразительного чтения, развития устной речи, памяти</w:t>
            </w:r>
          </w:p>
        </w:tc>
      </w:tr>
      <w:tr w:rsidR="00AF58D5" w:rsidTr="00AF58D5">
        <w:trPr>
          <w:jc w:val="center"/>
        </w:trPr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учебной задачи</w:t>
            </w:r>
          </w:p>
        </w:tc>
      </w:tr>
      <w:tr w:rsidR="00AF58D5" w:rsidTr="00AF58D5">
        <w:trPr>
          <w:trHeight w:val="255"/>
          <w:jc w:val="center"/>
        </w:trPr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 результаты (предметные)</w:t>
            </w:r>
          </w:p>
        </w:tc>
        <w:tc>
          <w:tcPr>
            <w:tcW w:w="1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наизусть известные отрывки сказки; рассказывают по рисунку о событиях, изображённых на рисунке; воспроизводят диалог героев произведения</w:t>
            </w:r>
          </w:p>
        </w:tc>
      </w:tr>
      <w:tr w:rsidR="00AF58D5" w:rsidTr="00AF58D5">
        <w:trPr>
          <w:trHeight w:val="270"/>
          <w:jc w:val="center"/>
        </w:trPr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 результаты</w:t>
            </w:r>
          </w:p>
        </w:tc>
        <w:tc>
          <w:tcPr>
            <w:tcW w:w="1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44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познавательный интерес при изучении нового произведения</w:t>
            </w:r>
          </w:p>
        </w:tc>
      </w:tr>
      <w:tr w:rsidR="00AF58D5" w:rsidTr="00AF58D5">
        <w:trPr>
          <w:jc w:val="center"/>
        </w:trPr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 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44" w:lineRule="auto"/>
              <w:ind w:right="-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и сохраняют учебную задачу.</w:t>
            </w:r>
          </w:p>
          <w:p w:rsidR="00AF58D5" w:rsidRDefault="00AF58D5" w:rsidP="001A3D21">
            <w:pPr>
              <w:pStyle w:val="ParagraphStyle"/>
              <w:spacing w:line="244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осуществляют поиск необходимой информации для выполнения учебных заданий в художественных текстах;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 подбирают</w:t>
            </w:r>
            <w:proofErr w:type="gramEnd"/>
            <w:r>
              <w:rPr>
                <w:rFonts w:ascii="Times New Roman" w:hAnsi="Times New Roman" w:cs="Times New Roman"/>
              </w:rPr>
              <w:t xml:space="preserve"> слова-антонимы, анализируют произведение.</w:t>
            </w:r>
          </w:p>
          <w:p w:rsidR="00AF58D5" w:rsidRDefault="00AF58D5" w:rsidP="001A3D21">
            <w:pPr>
              <w:pStyle w:val="ParagraphStyle"/>
              <w:spacing w:line="244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умеют задавать вопросы</w:t>
            </w:r>
          </w:p>
        </w:tc>
      </w:tr>
      <w:tr w:rsidR="00AF58D5" w:rsidTr="00AF58D5">
        <w:trPr>
          <w:jc w:val="center"/>
        </w:trPr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 и термины</w:t>
            </w:r>
          </w:p>
        </w:tc>
        <w:tc>
          <w:tcPr>
            <w:tcW w:w="1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tabs>
                <w:tab w:val="left" w:pos="1650"/>
              </w:tabs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К. И. Чуковский. Телефон. </w:t>
            </w:r>
            <w:proofErr w:type="spellStart"/>
            <w:r>
              <w:rPr>
                <w:rFonts w:ascii="Times New Roman" w:hAnsi="Times New Roman" w:cs="Times New Roman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стихотворения</w:t>
            </w:r>
          </w:p>
        </w:tc>
      </w:tr>
      <w:tr w:rsidR="00AF58D5" w:rsidTr="00AF58D5">
        <w:trPr>
          <w:jc w:val="center"/>
        </w:trPr>
        <w:tc>
          <w:tcPr>
            <w:tcW w:w="3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 ресурсы</w:t>
            </w:r>
          </w:p>
        </w:tc>
        <w:tc>
          <w:tcPr>
            <w:tcW w:w="1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Портрет К. И. Чуковского. Выставка книг К. И. Чуковского</w:t>
            </w:r>
          </w:p>
        </w:tc>
      </w:tr>
    </w:tbl>
    <w:p w:rsidR="00AF58D5" w:rsidRDefault="00AF58D5" w:rsidP="00AF58D5">
      <w:pPr>
        <w:pStyle w:val="ParagraphStyle"/>
        <w:spacing w:before="120" w:after="120"/>
        <w:jc w:val="center"/>
        <w:rPr>
          <w:rFonts w:ascii="Times New Roman" w:hAnsi="Times New Roman" w:cs="Times New Roman"/>
          <w:b/>
          <w:bCs/>
          <w:spacing w:val="3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30"/>
          <w:sz w:val="28"/>
          <w:szCs w:val="28"/>
        </w:rPr>
        <w:t>Сценарий урока</w:t>
      </w:r>
    </w:p>
    <w:tbl>
      <w:tblPr>
        <w:tblW w:w="14385" w:type="dxa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946"/>
        <w:gridCol w:w="15"/>
        <w:gridCol w:w="1834"/>
        <w:gridCol w:w="13"/>
        <w:gridCol w:w="3414"/>
        <w:gridCol w:w="28"/>
        <w:gridCol w:w="2628"/>
        <w:gridCol w:w="16"/>
        <w:gridCol w:w="2524"/>
        <w:gridCol w:w="14"/>
        <w:gridCol w:w="1953"/>
      </w:tblGrid>
      <w:tr w:rsidR="00AF58D5" w:rsidTr="00AF58D5">
        <w:trPr>
          <w:jc w:val="center"/>
        </w:trPr>
        <w:tc>
          <w:tcPr>
            <w:tcW w:w="196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58D5" w:rsidRDefault="00AF58D5" w:rsidP="001A3D21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Этапы урока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58D5" w:rsidRDefault="00AF58D5" w:rsidP="001A3D21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Формы, методы, методические приёмы</w:t>
            </w:r>
          </w:p>
        </w:tc>
        <w:tc>
          <w:tcPr>
            <w:tcW w:w="34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58D5" w:rsidRDefault="00AF58D5" w:rsidP="001A3D21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Деятельность учителя</w:t>
            </w:r>
          </w:p>
        </w:tc>
        <w:tc>
          <w:tcPr>
            <w:tcW w:w="51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58D5" w:rsidRDefault="00AF58D5" w:rsidP="001A3D21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Деятельность учащихся</w:t>
            </w:r>
          </w:p>
        </w:tc>
        <w:tc>
          <w:tcPr>
            <w:tcW w:w="196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58D5" w:rsidRDefault="00AF58D5" w:rsidP="001A3D21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 и форма</w:t>
            </w:r>
          </w:p>
          <w:p w:rsidR="00AF58D5" w:rsidRDefault="00AF58D5" w:rsidP="001A3D21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контроля</w:t>
            </w:r>
          </w:p>
        </w:tc>
      </w:tr>
      <w:tr w:rsidR="00AF58D5" w:rsidTr="00AF58D5">
        <w:trPr>
          <w:jc w:val="center"/>
        </w:trPr>
        <w:tc>
          <w:tcPr>
            <w:tcW w:w="196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58D5" w:rsidRDefault="00AF58D5" w:rsidP="001A3D21">
            <w:pPr>
              <w:pStyle w:val="ParagraphStyle"/>
              <w:rPr>
                <w:rFonts w:ascii="Times New Roman" w:hAnsi="Times New Roman" w:cs="Times New Roman"/>
                <w:b/>
                <w:bCs/>
                <w:spacing w:val="30"/>
                <w:sz w:val="28"/>
                <w:szCs w:val="28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58D5" w:rsidRDefault="00AF58D5" w:rsidP="001A3D21">
            <w:pPr>
              <w:pStyle w:val="ParagraphStyle"/>
              <w:rPr>
                <w:rFonts w:ascii="Times New Roman" w:hAnsi="Times New Roman" w:cs="Times New Roman"/>
                <w:b/>
                <w:bCs/>
                <w:spacing w:val="30"/>
                <w:sz w:val="28"/>
                <w:szCs w:val="28"/>
              </w:rPr>
            </w:pPr>
          </w:p>
        </w:tc>
        <w:tc>
          <w:tcPr>
            <w:tcW w:w="344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58D5" w:rsidRDefault="00AF58D5" w:rsidP="001A3D21">
            <w:pPr>
              <w:pStyle w:val="ParagraphStyle"/>
              <w:rPr>
                <w:rFonts w:ascii="Times New Roman" w:hAnsi="Times New Roman" w:cs="Times New Roman"/>
                <w:b/>
                <w:bCs/>
                <w:spacing w:val="30"/>
                <w:sz w:val="28"/>
                <w:szCs w:val="28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Осуществляемые </w:t>
            </w:r>
          </w:p>
          <w:p w:rsidR="00AF58D5" w:rsidRDefault="00AF58D5" w:rsidP="001A3D21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действия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</w:t>
            </w:r>
          </w:p>
          <w:p w:rsidR="00AF58D5" w:rsidRDefault="00AF58D5" w:rsidP="001A3D21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умения</w:t>
            </w:r>
          </w:p>
        </w:tc>
        <w:tc>
          <w:tcPr>
            <w:tcW w:w="196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58D5" w:rsidRDefault="00AF58D5" w:rsidP="001A3D21">
            <w:pPr>
              <w:pStyle w:val="ParagraphStyle"/>
              <w:rPr>
                <w:rFonts w:ascii="Times New Roman" w:hAnsi="Times New Roman" w:cs="Times New Roman"/>
                <w:b/>
                <w:bCs/>
                <w:spacing w:val="30"/>
                <w:sz w:val="28"/>
                <w:szCs w:val="28"/>
              </w:rPr>
            </w:pPr>
          </w:p>
        </w:tc>
      </w:tr>
      <w:tr w:rsidR="00AF58D5" w:rsidTr="00AF58D5">
        <w:trPr>
          <w:jc w:val="center"/>
        </w:trPr>
        <w:tc>
          <w:tcPr>
            <w:tcW w:w="1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1</w:t>
            </w:r>
          </w:p>
        </w:tc>
        <w:tc>
          <w:tcPr>
            <w:tcW w:w="18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2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3</w:t>
            </w:r>
          </w:p>
        </w:tc>
        <w:tc>
          <w:tcPr>
            <w:tcW w:w="2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4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5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6</w:t>
            </w:r>
          </w:p>
        </w:tc>
      </w:tr>
      <w:tr w:rsidR="00AF58D5" w:rsidTr="00AF58D5">
        <w:trPr>
          <w:trHeight w:val="135"/>
          <w:jc w:val="center"/>
        </w:trPr>
        <w:tc>
          <w:tcPr>
            <w:tcW w:w="1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Организация начала урока</w:t>
            </w:r>
          </w:p>
        </w:tc>
        <w:tc>
          <w:tcPr>
            <w:tcW w:w="18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Слово учителя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Приветствие учащихся.</w:t>
            </w:r>
          </w:p>
          <w:p w:rsidR="00AF58D5" w:rsidRDefault="00AF58D5" w:rsidP="001A3D21">
            <w:pPr>
              <w:pStyle w:val="ParagraphStyle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Показывают готовность к началу учебной деятельности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Наблюдение учителя</w:t>
            </w:r>
          </w:p>
        </w:tc>
      </w:tr>
      <w:tr w:rsidR="007814DB" w:rsidTr="00003258">
        <w:trPr>
          <w:trHeight w:val="135"/>
          <w:jc w:val="center"/>
        </w:trPr>
        <w:tc>
          <w:tcPr>
            <w:tcW w:w="196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14DB" w:rsidRDefault="007814DB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Закрепление опорных знаний</w:t>
            </w:r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1. Игра «Наоборот»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14DB" w:rsidRDefault="007814DB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7814DB" w:rsidRDefault="007814DB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 Игра</w:t>
            </w:r>
          </w:p>
        </w:tc>
        <w:tc>
          <w:tcPr>
            <w:tcW w:w="34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14DB" w:rsidRDefault="007814DB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Подберите к словам пропущенные антонимы. Первые буквы подобранных слов, если</w:t>
            </w:r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их прочитать по вертикали, составят новое слово, относящееся к тебе. Попробуй отгадать, кто ты.</w:t>
            </w:r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Широкий – …</w:t>
            </w:r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Твердый – … </w:t>
            </w:r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Старый – … </w:t>
            </w:r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Скучный – … </w:t>
            </w:r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Бесполезный – … </w:t>
            </w:r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Неряшливый – … </w:t>
            </w:r>
          </w:p>
        </w:tc>
        <w:tc>
          <w:tcPr>
            <w:tcW w:w="264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–</w:t>
            </w:r>
            <w:r w:rsidRPr="007814DB">
              <w:rPr>
                <w:rFonts w:ascii="Times New Roman" w:hAnsi="Times New Roman" w:cs="Times New Roman"/>
                <w:b/>
              </w:rPr>
              <w:t xml:space="preserve"> Умница</w:t>
            </w:r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  <w:b/>
              </w:rPr>
            </w:pPr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  <w:b/>
              </w:rPr>
            </w:pPr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  <w:b/>
              </w:rPr>
            </w:pPr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</w:rPr>
            </w:pPr>
            <w:bookmarkStart w:id="1" w:name="_GoBack"/>
            <w:bookmarkEnd w:id="1"/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узкий</w:t>
            </w:r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мягкий</w:t>
            </w:r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новый</w:t>
            </w:r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интересный</w:t>
            </w:r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ценный</w:t>
            </w:r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аккуратный</w:t>
            </w:r>
          </w:p>
        </w:tc>
        <w:tc>
          <w:tcPr>
            <w:tcW w:w="25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14DB" w:rsidRDefault="007814DB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Подбирают противоположные по смыслу</w:t>
            </w:r>
          </w:p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слова. Отгадывают слово в результате словообразования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14DB" w:rsidRDefault="007814DB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Игра</w:t>
            </w:r>
          </w:p>
        </w:tc>
      </w:tr>
      <w:tr w:rsidR="007814DB" w:rsidTr="00003258">
        <w:trPr>
          <w:trHeight w:val="135"/>
          <w:jc w:val="center"/>
        </w:trPr>
        <w:tc>
          <w:tcPr>
            <w:tcW w:w="196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4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4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14DB" w:rsidRDefault="007814DB" w:rsidP="001A3D2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AF58D5" w:rsidTr="00AF58D5">
        <w:trPr>
          <w:trHeight w:val="135"/>
          <w:jc w:val="center"/>
        </w:trPr>
        <w:tc>
          <w:tcPr>
            <w:tcW w:w="1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Игра «Слово убежало»</w:t>
            </w:r>
          </w:p>
        </w:tc>
        <w:tc>
          <w:tcPr>
            <w:tcW w:w="18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AF58D5" w:rsidRDefault="00AF58D5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Словесный, практический. Игра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tabs>
                <w:tab w:val="left" w:pos="1695"/>
              </w:tabs>
              <w:ind w:firstLine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начинаем поиск слов.</w:t>
            </w:r>
          </w:p>
          <w:p w:rsidR="00AF58D5" w:rsidRDefault="00AF58D5" w:rsidP="001A3D21">
            <w:pPr>
              <w:pStyle w:val="ParagraphStyle"/>
              <w:tabs>
                <w:tab w:val="left" w:pos="1695"/>
              </w:tabs>
              <w:ind w:firstLine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этих слов сбежало слово.</w:t>
            </w:r>
          </w:p>
          <w:p w:rsidR="00AF58D5" w:rsidRDefault="00AF58D5" w:rsidP="001A3D21">
            <w:pPr>
              <w:pStyle w:val="ParagraphStyle"/>
              <w:tabs>
                <w:tab w:val="left" w:pos="1695"/>
              </w:tabs>
              <w:ind w:firstLine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 беглеца должны найти,</w:t>
            </w:r>
          </w:p>
          <w:p w:rsidR="00AF58D5" w:rsidRDefault="00AF58D5" w:rsidP="001A3D21">
            <w:pPr>
              <w:pStyle w:val="ParagraphStyle"/>
              <w:tabs>
                <w:tab w:val="left" w:pos="1695"/>
              </w:tabs>
              <w:ind w:firstLine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слова обратно привести.</w:t>
            </w:r>
          </w:p>
          <w:p w:rsidR="00AF58D5" w:rsidRDefault="00AF58D5" w:rsidP="001A3D21">
            <w:pPr>
              <w:pStyle w:val="ParagraphStyle"/>
              <w:ind w:firstLine="1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Р…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ьё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л…а,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…ка,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…ка,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…а,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ина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ево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м…чина</w:t>
            </w:r>
          </w:p>
        </w:tc>
        <w:tc>
          <w:tcPr>
            <w:tcW w:w="2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Из всех этих слов сбежало маленькое словечко </w:t>
            </w:r>
            <w:r>
              <w:rPr>
                <w:rFonts w:ascii="Times New Roman" w:hAnsi="Times New Roman" w:cs="Times New Roman"/>
                <w:i/>
                <w:iCs/>
              </w:rPr>
              <w:t>уж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словообразование. Распознают слово, которое должно получиться, определяют, какое слово нужно вставить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Устные ответы, игра</w:t>
            </w:r>
          </w:p>
        </w:tc>
      </w:tr>
      <w:tr w:rsidR="00AF58D5" w:rsidTr="00AF58D5">
        <w:trPr>
          <w:trHeight w:val="135"/>
          <w:jc w:val="center"/>
        </w:trPr>
        <w:tc>
          <w:tcPr>
            <w:tcW w:w="1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18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Слово учителя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ind w:firstLine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познакомимся с детским писателем К. И. Чуковским и его произведением «Телефон»</w:t>
            </w:r>
          </w:p>
        </w:tc>
        <w:tc>
          <w:tcPr>
            <w:tcW w:w="2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учебную задачу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Наблюдение учителя</w:t>
            </w:r>
          </w:p>
        </w:tc>
      </w:tr>
      <w:tr w:rsidR="00AF58D5" w:rsidTr="00AF58D5">
        <w:trPr>
          <w:trHeight w:val="135"/>
          <w:jc w:val="center"/>
        </w:trPr>
        <w:tc>
          <w:tcPr>
            <w:tcW w:w="1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Усвоение новых знаний и способов действий.</w:t>
            </w:r>
          </w:p>
          <w:p w:rsidR="00AF58D5" w:rsidRDefault="00AF58D5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Жизнь и творчество К. И. Чуковского</w:t>
            </w:r>
          </w:p>
        </w:tc>
        <w:tc>
          <w:tcPr>
            <w:tcW w:w="18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Словесный, наглядный. Рассказ учителя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ind w:left="1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Рассказ о жизни и творчестве К. И. Чуковского с опорой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портрет и выставку книг</w:t>
            </w:r>
          </w:p>
        </w:tc>
        <w:tc>
          <w:tcPr>
            <w:tcW w:w="2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рассматривают портрет и выставку книг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 и воспринимают рассказ, проявляют интерес и задают вопросы</w:t>
            </w:r>
          </w:p>
        </w:tc>
        <w:tc>
          <w:tcPr>
            <w:tcW w:w="1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Наблюдение учителя</w:t>
            </w:r>
          </w:p>
        </w:tc>
      </w:tr>
      <w:tr w:rsidR="00AF58D5" w:rsidTr="007814DB">
        <w:trPr>
          <w:trHeight w:val="165"/>
          <w:jc w:val="center"/>
        </w:trPr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Чтение текста (учебник, с. 96)</w:t>
            </w:r>
          </w:p>
        </w:tc>
        <w:tc>
          <w:tcPr>
            <w:tcW w:w="18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Чтение, беседа</w:t>
            </w:r>
          </w:p>
        </w:tc>
        <w:tc>
          <w:tcPr>
            <w:tcW w:w="34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текст.</w:t>
            </w:r>
          </w:p>
          <w:p w:rsidR="00AF58D5" w:rsidRDefault="00AF58D5" w:rsidP="001A3D21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произведения написал К. И. Чуковский?</w:t>
            </w:r>
          </w:p>
          <w:p w:rsidR="00AF58D5" w:rsidRDefault="00AF58D5" w:rsidP="001A3D21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из них вы читали?</w:t>
            </w:r>
          </w:p>
        </w:tc>
        <w:tc>
          <w:tcPr>
            <w:tcW w:w="2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текст, отвечают на вопросы</w:t>
            </w:r>
          </w:p>
        </w:tc>
        <w:tc>
          <w:tcPr>
            <w:tcW w:w="25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осознанно текст, находят в нем названия знакомых произведений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Чтение, устные ответы</w:t>
            </w:r>
          </w:p>
        </w:tc>
      </w:tr>
      <w:tr w:rsidR="00AF58D5" w:rsidTr="007814DB">
        <w:trPr>
          <w:trHeight w:val="165"/>
          <w:jc w:val="center"/>
        </w:trPr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Работа с произведением К. И. Чуковского «Телефон» (учебник, с. 96)</w:t>
            </w:r>
          </w:p>
        </w:tc>
        <w:tc>
          <w:tcPr>
            <w:tcW w:w="18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Словесный, практический. Чтение учителем и учениками, беседа, заучивание отрывка</w:t>
            </w:r>
          </w:p>
        </w:tc>
        <w:tc>
          <w:tcPr>
            <w:tcW w:w="34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ind w:firstLine="3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Послушайте сказку в стихах «Телефон» </w:t>
            </w:r>
            <w:r>
              <w:rPr>
                <w:rFonts w:ascii="Times New Roman" w:hAnsi="Times New Roman" w:cs="Times New Roman"/>
                <w:i/>
                <w:iCs/>
              </w:rPr>
              <w:t>(читает текст).</w:t>
            </w:r>
          </w:p>
          <w:p w:rsidR="00AF58D5" w:rsidRDefault="00AF58D5" w:rsidP="001A3D21">
            <w:pPr>
              <w:pStyle w:val="ParagraphStyle"/>
              <w:spacing w:line="252" w:lineRule="auto"/>
              <w:ind w:firstLine="3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 звонил по телефону?</w:t>
            </w:r>
          </w:p>
          <w:p w:rsidR="00AF58D5" w:rsidRDefault="00AF58D5" w:rsidP="001A3D21">
            <w:pPr>
              <w:pStyle w:val="ParagraphStyle"/>
              <w:spacing w:line="252" w:lineRule="auto"/>
              <w:ind w:firstLine="3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просил слон? крокодил?</w:t>
            </w:r>
          </w:p>
          <w:p w:rsidR="00AF58D5" w:rsidRDefault="00AF58D5" w:rsidP="001A3D21">
            <w:pPr>
              <w:pStyle w:val="ParagraphStyle"/>
              <w:spacing w:line="252" w:lineRule="auto"/>
              <w:ind w:left="15" w:hanging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 чем просили </w:t>
            </w:r>
            <w:proofErr w:type="spellStart"/>
            <w:r>
              <w:rPr>
                <w:rFonts w:ascii="Times New Roman" w:hAnsi="Times New Roman" w:cs="Times New Roman"/>
              </w:rPr>
              <w:t>зайчатки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цапли?</w:t>
            </w:r>
          </w:p>
          <w:p w:rsidR="00AF58D5" w:rsidRDefault="00AF58D5" w:rsidP="001A3D21">
            <w:pPr>
              <w:pStyle w:val="ParagraphStyle"/>
              <w:spacing w:line="252" w:lineRule="auto"/>
              <w:ind w:left="15" w:hanging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попросила свинья?</w:t>
            </w:r>
          </w:p>
          <w:p w:rsidR="00AF58D5" w:rsidRDefault="00AF58D5" w:rsidP="001A3D21">
            <w:pPr>
              <w:pStyle w:val="ParagraphStyle"/>
              <w:spacing w:line="252" w:lineRule="auto"/>
              <w:ind w:left="15" w:hanging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интересовало газелей?</w:t>
            </w:r>
          </w:p>
          <w:p w:rsidR="00AF58D5" w:rsidRDefault="00AF58D5" w:rsidP="001A3D21">
            <w:pPr>
              <w:pStyle w:val="ParagraphStyle"/>
              <w:spacing w:line="252" w:lineRule="auto"/>
              <w:ind w:left="15" w:hanging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 провалился в болото?</w:t>
            </w:r>
          </w:p>
          <w:p w:rsidR="00AF58D5" w:rsidRDefault="00AF58D5" w:rsidP="001A3D21">
            <w:pPr>
              <w:pStyle w:val="ParagraphStyle"/>
              <w:spacing w:line="252" w:lineRule="auto"/>
              <w:ind w:left="15" w:hanging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 об этом сообщил?</w:t>
            </w:r>
          </w:p>
          <w:p w:rsidR="00AF58D5" w:rsidRDefault="00AF58D5" w:rsidP="001A3D21">
            <w:pPr>
              <w:pStyle w:val="ParagraphStyle"/>
              <w:spacing w:line="252" w:lineRule="auto"/>
              <w:ind w:left="15" w:hanging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Прочитайте выразительно стихотворение.</w:t>
            </w:r>
          </w:p>
          <w:p w:rsidR="00AF58D5" w:rsidRDefault="00AF58D5" w:rsidP="001A3D21">
            <w:pPr>
              <w:pStyle w:val="ParagraphStyle"/>
              <w:spacing w:line="252" w:lineRule="auto"/>
              <w:ind w:left="15" w:hanging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стихотворение </w:t>
            </w:r>
            <w:r>
              <w:rPr>
                <w:rFonts w:ascii="Times New Roman" w:hAnsi="Times New Roman" w:cs="Times New Roman"/>
              </w:rPr>
              <w:br/>
              <w:t>по ролям.</w:t>
            </w:r>
          </w:p>
          <w:p w:rsidR="00AF58D5" w:rsidRDefault="00AF58D5" w:rsidP="001A3D21">
            <w:pPr>
              <w:pStyle w:val="ParagraphStyle"/>
              <w:spacing w:line="252" w:lineRule="auto"/>
              <w:ind w:left="15" w:hanging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Найдите, в какой из книг есть сказка «Телефон». Почему вы так решили?</w:t>
            </w:r>
          </w:p>
          <w:p w:rsidR="00AF58D5" w:rsidRDefault="00AF58D5" w:rsidP="001A3D21">
            <w:pPr>
              <w:pStyle w:val="ParagraphStyle"/>
              <w:spacing w:line="252" w:lineRule="auto"/>
              <w:ind w:left="15" w:hanging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Выучите отрывок наизусть</w:t>
            </w:r>
          </w:p>
        </w:tc>
        <w:tc>
          <w:tcPr>
            <w:tcW w:w="2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Слушают сказку.</w:t>
            </w:r>
          </w:p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Слон, крокодил, </w:t>
            </w:r>
            <w:proofErr w:type="spellStart"/>
            <w:r>
              <w:rPr>
                <w:rFonts w:ascii="Times New Roman" w:hAnsi="Times New Roman" w:cs="Times New Roman"/>
              </w:rPr>
              <w:t>зайчатки</w:t>
            </w:r>
            <w:proofErr w:type="spellEnd"/>
            <w:r>
              <w:rPr>
                <w:rFonts w:ascii="Times New Roman" w:hAnsi="Times New Roman" w:cs="Times New Roman"/>
              </w:rPr>
              <w:t>, медведь, цапли, свинья, газели, кенгуру.</w:t>
            </w:r>
          </w:p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</w:t>
            </w:r>
          </w:p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сказку выразительно.</w:t>
            </w:r>
          </w:p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текст по ролям.</w:t>
            </w:r>
          </w:p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книгу с прочитанным произведением. </w:t>
            </w:r>
          </w:p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Заучивают отрывок</w:t>
            </w:r>
          </w:p>
        </w:tc>
        <w:tc>
          <w:tcPr>
            <w:tcW w:w="25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Воспринимают текст сказки на слух. Определяют самостоятельно, </w:t>
            </w:r>
            <w:r>
              <w:rPr>
                <w:rFonts w:ascii="Times New Roman" w:hAnsi="Times New Roman" w:cs="Times New Roman"/>
              </w:rPr>
              <w:br/>
              <w:t xml:space="preserve">в какой из книг есть сказка в стихах «Телефон». Доказывают, почему в этой книге содержится эта сказка. Читают наизусть известные </w:t>
            </w:r>
            <w:r>
              <w:rPr>
                <w:rFonts w:ascii="Times New Roman" w:hAnsi="Times New Roman" w:cs="Times New Roman"/>
              </w:rPr>
              <w:lastRenderedPageBreak/>
              <w:t xml:space="preserve">отрывки сказки. Рассказывают по рисунку о событиях, изображённых на рисунке. Заучивают </w:t>
            </w:r>
            <w:r>
              <w:rPr>
                <w:rFonts w:ascii="Times New Roman" w:hAnsi="Times New Roman" w:cs="Times New Roman"/>
              </w:rPr>
              <w:br/>
              <w:t>и читают наизусть отрывок сказки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Фронтальный, индивидуальный. Выразительное чтение, чтение по ролям, устные ответы, чтение наизусть</w:t>
            </w:r>
          </w:p>
        </w:tc>
      </w:tr>
      <w:tr w:rsidR="00AF58D5" w:rsidTr="007814DB">
        <w:trPr>
          <w:trHeight w:val="2318"/>
          <w:jc w:val="center"/>
        </w:trPr>
        <w:tc>
          <w:tcPr>
            <w:tcW w:w="19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</w:t>
            </w:r>
          </w:p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AF58D5">
              <w:rPr>
                <w:rFonts w:ascii="Times New Roman" w:hAnsi="Times New Roman" w:cs="Times New Roman"/>
                <w:b/>
                <w:bCs/>
              </w:rPr>
              <w:t>Работа с иллюстрациями (учебник, с. 96–97)</w:t>
            </w:r>
          </w:p>
        </w:tc>
        <w:tc>
          <w:tcPr>
            <w:tcW w:w="184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Словесный, наглядный. Работа с </w:t>
            </w:r>
            <w:proofErr w:type="spellStart"/>
            <w:r>
              <w:rPr>
                <w:rFonts w:ascii="Times New Roman" w:hAnsi="Times New Roman" w:cs="Times New Roman"/>
              </w:rPr>
              <w:t>иллюстра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циями</w:t>
            </w:r>
            <w:proofErr w:type="spellEnd"/>
            <w:r>
              <w:rPr>
                <w:rFonts w:ascii="Times New Roman" w:hAnsi="Times New Roman" w:cs="Times New Roman"/>
              </w:rPr>
              <w:t>, беседа</w:t>
            </w:r>
          </w:p>
        </w:tc>
        <w:tc>
          <w:tcPr>
            <w:tcW w:w="342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ind w:firstLine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Рассмотрите иллюстрации. Из каких произведений они взяты?</w:t>
            </w:r>
          </w:p>
        </w:tc>
        <w:tc>
          <w:tcPr>
            <w:tcW w:w="265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Рассматривают иллюстрации, называют произведения</w:t>
            </w:r>
          </w:p>
        </w:tc>
        <w:tc>
          <w:tcPr>
            <w:tcW w:w="255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названия произведений, иллюстрации которых рассматривают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Устные ответы</w:t>
            </w:r>
          </w:p>
        </w:tc>
      </w:tr>
      <w:tr w:rsidR="00AF58D5" w:rsidTr="007814DB">
        <w:trPr>
          <w:trHeight w:val="345"/>
          <w:jc w:val="center"/>
        </w:trPr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Рефлексивно-оценочный</w:t>
            </w:r>
          </w:p>
        </w:tc>
        <w:tc>
          <w:tcPr>
            <w:tcW w:w="18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Беседа</w:t>
            </w:r>
          </w:p>
        </w:tc>
        <w:tc>
          <w:tcPr>
            <w:tcW w:w="34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AF58D5">
            <w:pPr>
              <w:pStyle w:val="ParagraphStyle"/>
              <w:spacing w:line="252" w:lineRule="auto"/>
              <w:ind w:firstLine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Чем мы сегодня занимались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  <w:p w:rsidR="00AF58D5" w:rsidRDefault="00AF58D5" w:rsidP="00AF58D5">
            <w:pPr>
              <w:pStyle w:val="ParagraphStyle"/>
              <w:spacing w:line="252" w:lineRule="auto"/>
              <w:ind w:firstLine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открытия для себя сделали?</w:t>
            </w:r>
          </w:p>
          <w:p w:rsidR="00AF58D5" w:rsidRDefault="00AF58D5" w:rsidP="00AF58D5">
            <w:pPr>
              <w:pStyle w:val="ParagraphStyle"/>
              <w:spacing w:line="252" w:lineRule="auto"/>
              <w:ind w:firstLine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 доволен своей работой?</w:t>
            </w:r>
          </w:p>
        </w:tc>
        <w:tc>
          <w:tcPr>
            <w:tcW w:w="2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</w:t>
            </w:r>
          </w:p>
        </w:tc>
        <w:tc>
          <w:tcPr>
            <w:tcW w:w="25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и оценивают свою работу на уроке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8D5" w:rsidRDefault="00AF58D5" w:rsidP="001A3D2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Устные ответы</w:t>
            </w:r>
          </w:p>
        </w:tc>
      </w:tr>
    </w:tbl>
    <w:p w:rsidR="00AF58D5" w:rsidRDefault="00AF58D5"/>
    <w:sectPr w:rsidR="00AF58D5" w:rsidSect="00AF58D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DE5"/>
    <w:rsid w:val="007814DB"/>
    <w:rsid w:val="008E6DE5"/>
    <w:rsid w:val="00AF58D5"/>
    <w:rsid w:val="00F51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D5A19A-A2A3-4169-9A23-B9B3EBBB7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8D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F58D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AF58D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814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14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Гикалов</dc:creator>
  <cp:keywords/>
  <dc:description/>
  <cp:lastModifiedBy>Дмитрий Гикалов</cp:lastModifiedBy>
  <cp:revision>2</cp:revision>
  <cp:lastPrinted>2020-02-05T15:35:00Z</cp:lastPrinted>
  <dcterms:created xsi:type="dcterms:W3CDTF">2020-02-05T15:12:00Z</dcterms:created>
  <dcterms:modified xsi:type="dcterms:W3CDTF">2020-02-05T15:36:00Z</dcterms:modified>
</cp:coreProperties>
</file>